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D56" w:rsidRPr="00D77D56" w:rsidRDefault="00D77D56" w:rsidP="00D77D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77D56" w:rsidRPr="00D77D56" w:rsidRDefault="00D77D56" w:rsidP="00EB39C9">
      <w:pPr>
        <w:spacing w:before="100" w:beforeAutospacing="1" w:after="100" w:afterAutospacing="1" w:line="240" w:lineRule="auto"/>
        <w:ind w:left="4820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77D5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Одобрены</w:t>
      </w:r>
    </w:p>
    <w:p w:rsidR="00D77D56" w:rsidRPr="00D77D56" w:rsidRDefault="00EB39C9" w:rsidP="00EB39C9">
      <w:pPr>
        <w:spacing w:before="100" w:beforeAutospacing="1" w:after="100" w:afterAutospacing="1" w:line="240" w:lineRule="auto"/>
        <w:ind w:left="482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D77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резидиумом</w:t>
      </w:r>
      <w:r w:rsidR="00D77D56" w:rsidRPr="00D77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Совета при президенте Российской Федерации </w:t>
      </w:r>
      <w:proofErr w:type="gramStart"/>
      <w:r w:rsidR="00D77D56" w:rsidRPr="00D77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="00D77D56" w:rsidRPr="00D77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="00D77D56" w:rsidRPr="00D77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противодействии</w:t>
      </w:r>
      <w:proofErr w:type="gramEnd"/>
      <w:r w:rsidR="00D77D56" w:rsidRPr="00D77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</w:t>
      </w:r>
      <w:r w:rsidR="00D77D56" w:rsidRPr="00D77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(протокол от 25 сентября 2012 г. № 34)</w:t>
      </w:r>
    </w:p>
    <w:p w:rsidR="00D77D56" w:rsidRDefault="00D77D56" w:rsidP="00D77D56">
      <w:pPr>
        <w:spacing w:before="100" w:beforeAutospacing="1" w:after="100" w:afterAutospacing="1" w:line="240" w:lineRule="auto"/>
        <w:ind w:left="5670" w:hanging="5670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77D56" w:rsidRDefault="00D77D56" w:rsidP="00D77D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77D56" w:rsidRDefault="004A7AF5" w:rsidP="00D77D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A7AF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МЕТОДИЧЕСКИЕ РЕКОМЕНДАЦИИ </w:t>
      </w:r>
    </w:p>
    <w:p w:rsidR="00D77D56" w:rsidRDefault="00D77D56" w:rsidP="00D77D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77D56" w:rsidRDefault="00D77D56" w:rsidP="00D77D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4A7AF5" w:rsidRPr="004A7AF5" w:rsidRDefault="00D77D56" w:rsidP="00D77D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«</w:t>
      </w:r>
      <w:r w:rsidR="004A7AF5" w:rsidRPr="004A7AF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ОРГАНИЗАЦИЯ АНТИКОРРУПЦИОННОГО ОБУЧЕНИЯ ФЕДЕРАЛЬНЫХ ГОСУДАРСТВЕННЫХ СЛУЖАЩИХ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»</w:t>
      </w:r>
    </w:p>
    <w:p w:rsidR="004A7AF5" w:rsidRPr="004A7AF5" w:rsidRDefault="004A7AF5" w:rsidP="004A7A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A7AF5" w:rsidRPr="004A7AF5" w:rsidRDefault="004A7AF5" w:rsidP="004A7A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A7AF5" w:rsidRPr="004A7AF5" w:rsidRDefault="004A7AF5" w:rsidP="004A7A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A7AF5" w:rsidRPr="004A7AF5" w:rsidRDefault="004A7AF5" w:rsidP="004A7A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A7AF5" w:rsidRPr="004A7AF5" w:rsidRDefault="004A7AF5" w:rsidP="004A7A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7D56" w:rsidRDefault="00D77D56" w:rsidP="004A7A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D56" w:rsidRDefault="00D77D56" w:rsidP="004A7A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D56" w:rsidRDefault="00D77D56" w:rsidP="004A7A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D56" w:rsidRDefault="00D77D56" w:rsidP="004A7A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D56" w:rsidRDefault="00D77D56" w:rsidP="004A7A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D56" w:rsidRDefault="004A7AF5" w:rsidP="004A7A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AF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  <w:r w:rsidR="00D7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A7AF5" w:rsidRPr="004A7AF5" w:rsidRDefault="00D77D56" w:rsidP="004A7A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2012 год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Содержание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Правовая основа организации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антикоррупционного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федеральных государственных служащих…</w:t>
      </w:r>
      <w:r w:rsid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</w:t>
      </w: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………………......……..3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2.Общие</w:t>
      </w:r>
      <w:r w:rsid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положения…...........................................................................…...4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3. Рекомендуемые подходы к планированию федеральными государственными органами </w:t>
      </w: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федеральных государственных служащих по</w:t>
      </w:r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 программам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тематики………</w:t>
      </w:r>
      <w:r w:rsid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………………………………………...............…………</w:t>
      </w:r>
      <w:r w:rsid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…...6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4. Методологические основы формирования образовательных программ для федеральных государственных служащих, в том числе образовательных программ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тематики ………………….......................................................................................................7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5. Примерное содержание разделов образовательных программ и образовательных программ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тематики…</w:t>
      </w:r>
      <w:r w:rsid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</w:t>
      </w: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……....8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5.1. Перечень разделов, рекомендуемых для включения федеральными государственными органами в требования ко всем образовательным программам дополнительного профессионального образования федеральных государственных слу</w:t>
      </w:r>
      <w:r w:rsid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жащих …………..</w:t>
      </w: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....………………………………….....8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 Примерный перечень модулей, рекомендованных для освоения федеральными государственными служащими подразделений кадровых служб по профилактике коррупционных и иных правонарушений, должностными лицами кадровых служб,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ответветственными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работу по  профилактике коррупционных и иных правонарушений и членами комиссий по соблюдению требований к служебному поведению федеральных государственных служащих и урегулированию конфликта интересов………………………………………………....................................11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Примерный перечень модулей, рекомендованных для освоения федеральными государственными служащими, осуществляющими проведение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нормативных правовых актов и их проектов…………………………...………………………………………….15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Приложение № </w:t>
      </w:r>
      <w:r w:rsidR="00D77D56"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Нормативные правовые акты и иные материалы, с учетом которых подготовлены методические рекомендации по организации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антикоррупционного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федеральных государственных служащих…………………...……………………..……………………………...21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D77D56"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Список рекомендуемой литературы………………………...........................................................</w:t>
      </w:r>
      <w:r w:rsid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</w:t>
      </w: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..26 </w:t>
      </w:r>
    </w:p>
    <w:p w:rsid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Настоящие методические рекомендации разработаны Министерством здравоохранения и социального развития Российской Федерации во исполнение подпункта «г» пункта 1 Национального плана противодействия коррупции на 2010 – 2011 годы, утвержденного Указом Президента Российской Федерации от 13 апреля 2010 г. № 460, в интересах федеральных государственных органов в целях повышения эффективности обучения федеральных государственных служащих по вопросам противодействия коррупции, а также  обеспечения единых подходов к организации</w:t>
      </w:r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обучения.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федеральных государственных служащих направлено на повышение эффективности их профессиональной служебной деятельности, в </w:t>
      </w: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чем  все более широкое распространение получает модель обучения, ориентированная как на получение обучающимися новых знаний, так и на умение применить их в практике прохождения федеральной государственной службы.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федеральных государственных служащих по</w:t>
      </w:r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 программам дополнительного профессионального образования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тематики должно быть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практикоориентированным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обеспечивать получение федеральными государственными служащими: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 нормативно-правовой базы по противодействию коррупции, в том числе в части установления запретов, ограничений, обязанностей и дозволений, требований к служебному поведению федеральных государственных служащих, последовательности действий государственного органа при выявлении правонарушений коррупционного характера, правовых и морально-этических аспектов противодействия коррупции;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навыков применения полученных знаний, включая способность оценить коррупционные риски в различных областях государственного управления, умение применить в практике государственного управления механизмы противодействия коррупции. 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Правовая основа организации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антикоррупционного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федеральных государственных служащих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Правовую  основу организации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антикоррупционного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федеральных государственных служащих составляют: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 мая 2003 г. № 58-ФЗ «О системе государственной службы Российской Федерации»;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Федеральный закон от 27 июля 2004 г. № 79-ФЗ «О государственной гражданской службе Российской Федерации»;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21 июля 2005 г. № 94-ФЗ «О размещении заказов на поставки товаров, выполнение работ, оказание услуг для государственных и муниципальных нужд»;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Российской Федерации от 28 декабря 2006 г. № 1474 «О дополнительном профессиональном образовании государственных гражданских служащих Российской Федерации»;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17 апреля 2008 г. № 284 «О реализации функций по организации формирования, размещения и исполнения государственного заказа на профессиональную переподготовку, повышение квалификации и стажировку федеральных государственных гражданских служащих»;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6 мая 2008 г. № 362 «Об утверждении государственных требований к профессиональной переподготовке, повышению квалификации и стажировке государственных гражданских служащих Российской Федерации»;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26 мая 2008 г. № 393 «Об определении размеров стоимости образовательных услуг в области дополнительного профессионального образования федеральных государственных гражданских служащих и ежегодных отчислений на его научно-методическое, учебно-методическое и информационно-аналитическое обеспечение»;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правовые акты федеральных государственных органов, в которых предусмотрена военная служба и федеральная государственная служба иных видов, регламентирующие порядок обучения военнослужащих и государственных служащих, замещающих должности федеральной государственной службы иных видов.</w:t>
      </w:r>
    </w:p>
    <w:p w:rsidR="004A7AF5" w:rsidRPr="00EB39C9" w:rsidRDefault="00EB39C9" w:rsidP="00EB39C9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A7AF5"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государственного заказа на оказание образовательных услуг по профессиональной переподготовке и повышению квалификации федеральных государственных служащих осуществляется федеральными государственными органами в образовательных учреждениях среднего, высшего и дополнительного профессионального образования (далее – образовательные учреждения) в порядке, установленном законодательством Российской Федерации о размещении заказов.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Вместе с тем, в соответствии с нормативными правовыми актами федеральных органов исполнительной власти, в которых предусмотрена военная служба и федеральная государственная служба иных видов (приказ Министра обороны Российской Федерации от 12 марта 2003 г. № 80 «Об утверждении Руководства по организации работы высшего военно-учебного заведения Министерства обороны Российской Федерации»; </w:t>
      </w: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МВД России от 14 января 2005 г. № 22 «Об утверждении Положения об организации деятельности военного образовательного учреждения высшего профессионального образования внутренних войск Министерства внутренних дел Российской Федерации») обучение военнослужащих и государственных служащих, замещающих должности федеральной государственной службы иных видов, может также осуществляться в образовательных учреждениях, подведомственных Минобороны России, МВД России, иным федеральным государственным органам, реализующих соответствующие образовательные программы, с</w:t>
      </w:r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учетом специфики организации деятельности указанных федеральных государственных органов.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Российской Федерации от 10 июля 1992 г. № 3266-1 «Об образовании» и Федеральным законом от 4 мая 2011 г. № 99-ФЗ «О лицензировании отдельных видов деятельности» установлено, что образовательная деятельность образовательных учреждений, научных организаций или иных организаций по образовательным программам, в том числе программам дополнительного образования, подлежит лицензированию.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лицензирования образовательной деятельности образовательных учреждений установлен Положением о лицензировании образовательной деятельности, утвержденным постановлением Правительства Российской Федерации от 16 марта 2011 г. № 174.</w:t>
      </w:r>
    </w:p>
    <w:p w:rsidR="004A7AF5" w:rsidRPr="00EB39C9" w:rsidRDefault="004A7AF5" w:rsidP="00EB39C9">
      <w:pPr>
        <w:spacing w:before="24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6 статьи 62 Федерального закона от 27 июля 2004 г. № 79-ФЗ «О государственной гражданской службе Российской Федерации» профессиональная переподготовка и повышение квалификации федеральных государственных гражданских служащих осуществляются в имеющих государственную аккредитацию образовательных учреждениях.</w:t>
      </w:r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Нормативными правовыми актами федеральных государственных органов, в которых предусмотрена военная служба и федеральная государственная служба иных видов, также устанавливается требование о наличии государственной аккредитации по соответствующим образовательным программам у образовательных учреждений, реализующих образовательные программы дополнительного образования для федеральных государственных служащих, включая образовательные программы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тематики.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Порядок государственной аккредитации установлен Положением о государственной аккредитации образовательных учреждений и научных организаций, утвержденным постановлением Правительства Российской Федерации от 21 марта 2011 г. № 184 «Об утверждении Положения о государственной аккредитации образовательных учреждений и научных организаций».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действующим законодательством финансовое обеспечение расходных обязательств, связанных с организацией обучения федеральных государственных служащих, осуществляется в следующем порядке: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части, касающейся повышения квалификации федеральных государственных служащих, замещающих должности федеральной государственной гражданской службы, - в пределах бюджетных ассигнований федерального бюджета, выделенных соответствующему федеральному государственному органу на реализацию государственного заказа на профессиональную переподготовку, повышение квалификации и стажировку федеральных государственных гражданских служащих на соответствующий год;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части, касающейся повышения квалификации федеральных государственных служащих, замещающих должности военной службы и федеральной государственной службы иных видов, - в пределах бюджетных ассигнований федерального бюджета, выделенных соответствующему федеральному государственному органу на обеспечение его деятельности.</w:t>
      </w:r>
    </w:p>
    <w:p w:rsidR="004A7AF5" w:rsidRPr="00EB39C9" w:rsidRDefault="004A7AF5" w:rsidP="0001509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15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Рекомендуемые подходы к планированию федеральными государственными органами </w:t>
      </w: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федеральных государственных служащих по</w:t>
      </w:r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 программам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тематики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Периодичность </w:t>
      </w: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по</w:t>
      </w:r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 программам дополнительного профессионального образования, включая образовательные программы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тематики, устанавливается: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27 июля 2004 г. № 79-ФЗ для федеральных государственных гражданских служащих;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 правовыми актами федеральных государственных органов, в которых предусмотрена военная служба и федеральная государственная служба иных видов.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подпункта «ж» пункта 4 Указа Президента Российской Федерации от 13 апреля 2010 г. № 460 «О Национальной стратегии противодействия коррупции и Национальном плане </w:t>
      </w: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противодействия коррупции на 2010 – 2011 годы» (далее – Указ Президента Российской Федерации) о необходимости обеспечения усиления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составляющей при организации профессиональной переподготовки, повышения квалификации или стажировки федеральных государственных служащих,  федеральным государственным органам рекомендуется включать разделы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тематики, подлежащие изучению, в требования ко всем образовательным программам дополнительного профессионального образования для федеральных государственных служащих при формировании задания для размещения государственного заказа на оказание образовательных услуг.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Внедрение данного подхода к организации обучения федеральных государственных служащих позволит всем федеральным государственным служащим в рамках прохождения любой программы профессиональной переподготовки или повышения квалификации в соответствии с требованиями о периодичности обучения освоить основные положения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антикоррупционного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законодательства, требований к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антикоррупционному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поведению при прохождении федеральной государственной службы и другие вопросы.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тем, учитывая специфику служебных обязанностей, на </w:t>
      </w: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</w:t>
      </w:r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 программам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тематики рекомендуется направить независимо от срока прохождения предыдущего обучения: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федеральных государственных служащих подразделений по профилактике коррупционных и иных правонарушений, а также иных подразделений федеральных государственных органов, участвующих в противодействии коррупции;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2) членов комиссий по соблюдению требований к служебному поведению федеральных государственных служащих и урегулированию конфликта интересов;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федеральных государственных служащих, осуществляющих проведение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нормативных правовых актов и их проектов;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4) федеральных государственных служащих, замещающих должности федеральной государственной гражданской службы категории «руководители», относящиеся к высшей группе</w:t>
      </w:r>
      <w:hyperlink r:id="rId6" w:anchor="_ftn1" w:history="1">
        <w:r w:rsidRPr="00EB3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[1]</w:t>
        </w:r>
      </w:hyperlink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федеральных государственных служащих, замещающих руководящие должности федеральной государственной службы иных видов.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4A7AF5" w:rsidRPr="00EB39C9" w:rsidRDefault="004A7AF5" w:rsidP="0001509E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Методологические основы формирования образовательных программ для федеральных государственных служащих, в том числе образовательных программ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тематики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 программы профессиональной переподготовки и повышения квалификации (от 73 до 144 часов), в том числе по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тематике, для федеральных государственных служащих рекомендуется формировать на модульной основе, позволяющей обеспечить структурирование учебной информации и содержания обучения, организацию работы с логически завершенными учебными блоками (модулями).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повышения эффективности обучения образовательные учреждения проводят контрольные мероприятия по завершении освоения учебного плана в рамках каждого модуля.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выборе образовательной программы для федеральных государственных служащих, в том числе образовательной программы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тематики, состоящей из отдельных типовых модулей, необходимо учитывать следующее: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структуре модуля цели обучения должны быть сформулированы в виде набора знаний, навыков и умений, которые приобретет федеральный государственный служащий в рамках данного модуля;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материалы для освоения модуля должны содержать необходимую информацию, обеспечивающую возможность федеральному государственному служащему самостоятельно освоить данный модуль, используя его полностью или выбирая из него фрагменты в соответствии со своими образовательными потребностями.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тем, при </w:t>
      </w: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обучении федеральных государственных служащих по</w:t>
      </w:r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 программам краткосрочного повышения квалификации (от 18 до 72 часов), имеющим, как правило, узкоспециализированный характер, использование модульного построения образовательных программ представляется нецелесообразным.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A7AF5" w:rsidRPr="00EB39C9" w:rsidRDefault="004A7AF5" w:rsidP="0001509E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Примерное содержание разделов образовательных программ и образовательных программ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тематики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A7AF5" w:rsidRPr="00EB39C9" w:rsidRDefault="004A7AF5" w:rsidP="0001509E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5.1. Перечень разделов, рекомендуемых для включения федеральными государственными органами в требования ко всем образовательным программам дополнительного профессионального образования для федеральных государственных служащих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подпункта «ж» пункта 4 Указа Президента Российской Федерации при размещении федеральными государственными органами государственного заказа на оказание образовательных услуг по повышению квалификации или профессиональной переподготовке федеральных государственных служащих рекомендуется: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включать в учебные планы образовательных программ краткосрочного повышения квалификации (от 18 до 72 часов) разделы №№ 1-3. При этом рекомендуемый объем учебной нагрузки, который отводиться на изучение каждого раздела не должен превышать 3 % от общей продолжительности образовательной программы.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включать в учебные планы образовательных программ профессиональной переподготовки и повышения квалификации (от 73 до 144 часов) разделы №№ 1-9. При этом рекомендуемый объем учебной нагрузки, который отводиться на изучение каждого раздела не должен превышать 2 % от общей продолжительности образовательной программы.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Примерное содержание разделов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тематики</w:t>
      </w:r>
      <w:hyperlink r:id="rId7" w:anchor="_ftn2" w:history="1">
        <w:r w:rsidRPr="00EB3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[2]</w:t>
        </w:r>
      </w:hyperlink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1. Природа коррупции как социального явления.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признаки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Исторические аспекты возникновения коррупции. Причины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коррупции как социально-правового явления.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Национальный план противодействия коррупции. Отношение к коррупции в обществе.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2. Правовые основы противодействия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правовых способов противодействия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Нормативно-правовая база противодействия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Международно-правовые аспекты противодействия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Конституционные основы противодействия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Нормы трудового законодательства и противодействие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гражданского законодательства и предупреждение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Административно-правовые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антикоррупционные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нормы.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Уголовное законодательство и борьба с коррупцией.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правовые акты и обеспечение противодействия коррупции в субъектах Российской Федерации.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Антикоррупционное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 зарубежных государств.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3. Статус федерального государственного служащего и соблюдение им требований к служебному поведению.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положение федерального государственного служащего.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Факторы, влияющие на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коррупциогенное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поведение федерального государственного служащего.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формы проявления коррупции в системе государственной службы.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Предотвращение, выявление и урегулирование конфликта интересов на государственной службе.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4. Способы преодоления коррупции в государственном управлении.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 федерального государственного органа.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упорядочения государственных функций.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 федеральных государственных органов в сфере противодействия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административных процедур и регламентов. Многофункциональные центры оказания государственных и муниципальных услуг, предоставления государственных услуг в электронной форме.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Устранение административных барьеров и легальные отношения с </w:t>
      </w:r>
      <w:proofErr w:type="spellStart"/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бизнес-структурами</w:t>
      </w:r>
      <w:proofErr w:type="spellEnd"/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Институциональная основа противодействия коррупции в исполнительных органах государственной власти.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Организация противодействия коррупции в сфере </w:t>
      </w: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органов государственной власти субъектов Российской Федерации</w:t>
      </w:r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муниципальном уровне.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5. Типичные коррупционные правонарушения.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правонарушений коррупционного характера в системе государственной службы.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конкурсных процедур по поводу использования государственного имущества и бюджетных средств.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Коррупционные правонарушения при осуществлении закупок, поставок, работ и услуг для государственных и муниципальных нужд.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Рейдерство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: типичные коррупционные проявления.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публичных услуг гражданам и юридическим лицам и коррупция.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Коррупционные правонарушения в сфере лицензирования и иного осуществления контрольно-разрешительной деятельности.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Уязвимость процедур регистрации юридических лиц, сделок с недвижимостью.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Коррупционные риски в процессе подготовки, принятия и реализации законов и иных нормативных правовых актов.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6. Юридическая ответственность за коррупционные правонарушения.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Гражданско-правовая ответственность за коррупционные правонарушения.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Дисциплинарная ответственность служащих.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ответственность граждан, юридических лиц и должностных лиц за коррупционные правонарушения.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Уголовная ответственность за преступления коррупционной направленности.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7. Деятельность правоохранительных органов в сфере противодействия коррупции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Оперативно-розыскная деятельность по выявлению и пресечению коррупционных преступлений.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Расследование уголовных дел о коррупционных преступлениях.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прокуратуры и иные правоохранительные органы в сфере противодействия коррупции. Прокурорский надзор за исполнением законодательства о противодействии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8. Гражданское общество против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контроль как средство противодействия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Преодоление правового нигилизма и повышение правовой культуры граждан.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общественных объединений и средств массовой информации в борьбе с коррупцией.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антикоррупционного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 мнения и поведения. Меры общественного осуждения.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институтов гражданского общества с органами государственной власти и местного самоуправления.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9. Международное сотрудничество в сфере противодействия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Международные организации по противодействию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 госуда</w:t>
      </w: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 пр</w:t>
      </w:r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отив коррупции (ГРЕКО) и проблемы участия России в ее деятельности.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Международные конвенции в области противодействия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Национальное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антикоррупционное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 – сравнительный анализ.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Международный и зарубежный опыт организации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антикоррупционного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обучения.</w:t>
      </w:r>
    </w:p>
    <w:p w:rsidR="0001509E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1509E" w:rsidRDefault="0001509E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09E" w:rsidRDefault="0001509E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AF5" w:rsidRPr="00EB39C9" w:rsidRDefault="004A7AF5" w:rsidP="0001509E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5.2. Примерный перечень модулей, рекомендованных для освоения федеральными государственными служащими подразделений кадровых служб по профилактике коррупционных и иных правонарушений, должностными лицами кадровых служб, ответственными за работу по профилактике коррупционных и иных правонарушений и членами комиссий по соблюдению требований к служебному поведению федеральных государственных служащих и урегулированию конфликта интересов</w:t>
      </w:r>
      <w:hyperlink r:id="rId8" w:anchor="_ftn3" w:history="1">
        <w:r w:rsidRPr="00EB3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[3]</w:t>
        </w:r>
      </w:hyperlink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Модуль 1. Основные направления государственной политики </w:t>
      </w: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области противодействия коррупции на современном этапе.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основы противодействия коррупции в России.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Национальной стратегии противодействия коррупции и Национального плана по противодействию коррупции на 2010 - 2011 годы.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Организационные основы противодействия коррупции на государственной службе.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подразделений кадровых служб федеральных государственных органов по профилактике коррупционных и иных правонарушений (далее - подразделения кадровой службы) в реализации мер по противодействию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деятельности подразделений кадровых слу</w:t>
      </w: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жб в сф</w:t>
      </w:r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 противодействия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 2. Компетенция правоохранительных и иных федеральных государственных органов в сфере противодействия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 органов прокуратуры, органов внутренних дел, органов федеральной службы безопасности, налоговых органов и регистрационных органов в сфере противодействия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 правоохранительными и иными федеральными государственными органами при реализации подразделениями кадровых служб функций по противодействию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Модуль 3. Уголовно-правовые средства противодействия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Уголовная ответственность за коррупционные преступления.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сведения об организации раскрытия и расследования преступлений.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Оказание федеральными государственными служащими подразделений кадровых служб по профилактике коррупционных и иных правонарушений, должностными лицами кадровых служб, ответственными за работу по профилактике коррупционных и иных правонарушений, содействия правоохранительным органам в раскрытии и расследовании преступлений коррупционной направленности.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Модуль 4. Обеспечение соблюдения федеральными государственными служащими ограничений и запретов, требований к предотвращению или урегулированию конфликта интересов, исполнения ими обязанностей.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и нормативно-правовое закрепление ограничений и  запретов, связанных с государственной службой, а также обязанностей, возлагаемых на федеральных государственных служащих.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государственными служащими Российской Федерации Типового кодекса этики и служебного поведения государственных служащих Российской Федерации и муниципальных служащих, одобренного решением президиума Совета при Президенте Российской Федерации по противодействию коррупции от 23 декабря 2010 г.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мер по обеспечению соблюдения федеральными государственными служащими ограничений, запретов, требований к служебному поведению, общих принципов служебного поведения и исполнения ими обязанностей.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и компетенция подразделений кадровых служб по обеспечению соблюдения федеральными государственными служащими ограничений, запретов, требований к служебному поведению, общих принципов служебного поведения и исполнения ими обязанностей.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подразделениями кадровых служб консультативной помощи по соблюдению требований к служебному поведению и общих принципов служебного поведения федеральных государственных служащих.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 5. Принятие мер по выявлению и устранению причин и условий, способствующих возникновению конфликта интересов на государственной службе.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и формы проявления конфликта интересов </w:t>
      </w: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государственной службе.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и условия, способствующие возникновению конфликта интересов, и меры по их устранению.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 урегулирования конфликта интересов.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Вопросы предотвращения конфликта интересов.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и компетенция подразделений кадровых служб в обеспечении мер по урегулированию конфликта интересов.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Модуль 6. Представление федеральными государственными служащими сведений о доходах, об имуществе и обязательствах имущественного характера.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федеральными государственными служащими сведений о доходах, об имуществе и обязательствах имущественного характера.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практических вопросов, возникающих при представлении сведений о доходах, имуществе и обязательствах имущественного характера.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проведения проверки достоверности и полноты сведений о доходах, имуществе и обязательствах имущественного характера, представляемых в соответствии с законодательством Российской Федерации.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Модуль 7. Обеспечение деятельности комиссии по соблюдению требований к служебному поведению федеральных государственных служащих и урегулированию конфликта интересов.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формирования комиссии по соблюдению требований к служебному поведению федеральных государственных служащих и урегулированию конфликта интересов (далее – комиссия), компетенция, организация работы, взаимодействие с руководителем федерального государственного органа и с общественными объединениями, действующими при федеральном государственном органе.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рассмотрения комиссией или соответствующей аттестационной комиссией обращения гражданина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и заявления федерального государственного служащего о невозможности предоставления сведений  о доходах, об имуществе и обязательствах имущественного характера своих супруги (супруга) и несовершеннолетних детей.</w:t>
      </w:r>
      <w:proofErr w:type="gramEnd"/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заседаний комиссии, порядок рассмотрения вопросов и документальное оформление заседаний комиссии.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мер юридической ответственности, рекомендуемые комиссией руководителю федерального государственного органа в связи с коррупционными правонарушениями.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 за</w:t>
      </w:r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решений, принимаемых руководителем федерального государственного органа по инициативе комиссии.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организации работы аттестационной комиссии при рассмотрении вопросов соблюдения требований к служебному поведению федеральных государственных служащих и урегулированию конфликта интересов.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Модуль 8. </w:t>
      </w: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подразделениями кадровых служб по профилактике коррупционных и иных правонарушений, должностными лицами кадровых служб, ответственными за работу по профилактике коррупционных и иных правонарушений порядка реализации федеральными государственными служащими обязанности уведомлять представителя нанимателя (работодателя), органы прокуратуры Российской Федерации или иные федеральные государственные органы обо всех случаях обращения к ним каких-либо лиц в целях склонения их к совершению коррупционных правонарушений.</w:t>
      </w:r>
      <w:proofErr w:type="gramEnd"/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уведомления федеральными государственными служащими представителя нанимателя (работодателя), органы прокуратуры Российской Федерации, иные федеральные государственные органы о фактах обращения в целях склонения их к совершению коррупционных правонарушений (далее – уведомление).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сведений, содержащихся в уведомлении.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приема и порядок регистрации уведомлений.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проверки содержащихся в уведомлении сведений.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 9. Обеспечение подразделениями кадровых служб проведения проверок.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и порядок проведения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службы, и федеральными государственными служащими.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и порядок проведения проверки сведений, представляемых гражданами, претендующими на замещение должностей федеральной государственной службы, в соответствии с нормативными правовыми актами Российской Федерации.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 и порядок проведения проверки соблюдения федеральными государственными служащими требований к служебному поведению, а также </w:t>
      </w: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проверки соблюдения гражданами, замещавшими должности федеральной государственной службы, ограничений при заключении ими трудового договора и (или) гражданско-правового договора в случаях, предусмотренных федеральными законами.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оформления и направления запросов в федеральные органы исполнительной власти, уполномоченные на осуществление оперативно-розыскной деятельности.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результатов проверки. Доклад о ее результатах и представление материалов  проверки на рассмотрение в комиссию.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сведений о результатах проверки органам и организациям, предоставившим информацию, явившуюся основанием для проведения проверки.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10. Подготовка проектов нормативных правовых актов о противодействии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правовые акты: виды актов, порядок их разработки и согласования.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Антикоррупционная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экспертиза и государственная регистрация нормативных правовых актов.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Модуль 11. Служебная проверка.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проведения служебной проверки.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проведения служебной проверки.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проведения служебной проверки.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федеральных государственных служащих, в отношении которых проводится служебная проверка. Оформление результатов служебной проверки.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Модуль 12. Организация правового просвещения федеральных государственных служащих.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технологии правового просвещения федеральных государственных служащих. Виды и формы пропаганды правовых знаний и правового воспитания.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доступа федеральных государственных служащих к официальной информации федеральных государственных органов.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4A7AF5" w:rsidRPr="00EB39C9" w:rsidRDefault="004A7AF5" w:rsidP="0001509E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Примерный перечень модулей, рекомендованных для освоения федеральными государственными служащими, осуществляющими проведение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нормативных правовых актов и их проектов</w:t>
      </w:r>
      <w:hyperlink r:id="rId9" w:anchor="_ftn4" w:history="1">
        <w:r w:rsidRPr="00EB3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[4]</w:t>
        </w:r>
      </w:hyperlink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1. Формы (источники) права и правотворчество в Российской Федерации: взаимосвязь с экспертной деятельностью.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признаки нормативного правового акта. Система нормативных правовых актов в Российской Федерации.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правотворческой деятельности и ее отличительные признаки. Виды правотворческой деятельности. Нормативная основа правотворческой деятельности.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Правотворческий процесс: понятие, признаки, стадии.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и значение нормативных правовых актов в правовой системе.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виды экспертиз в правотворческой деятельности.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Модуль 2. Международные и европейские стандарты противодействия коррупции, зарубежное законодательство о противодействии коррупции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Конвенция ООН против коррупции. Общая характеристика основных положений.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Конвенция о гражданской ответственности за коррупцию Совета Европы. Проблемы ратификации данного договора Российской Федерации.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Международные и национальные стандарты.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реализации положений международных договоров в сфере противодействия коррупции в Российской Федерации.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 европейских государств о противодействии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Модуль 3. Состояние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антикоррупционного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законодательства в Российской Федерации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 Российской Федерации о противодействии коррупции, его общая характеристика.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законодательства по борьбе с коррупцией в Российской Федерации. Меры по законодательному обеспечению противодействия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Юридическое образование и правовое просвещение населения как меры противодействия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государственного управления в целях предупреждения и борьбы с коррупцией.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Правовой статус государственных и муниципальных органов, наделенных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антикоррупционными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полномочиями.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Модуль 4.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Антикоррупционная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экспертиза нормативных правовых актов в механизме противодействия коррупции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средства и механизмы противодействия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Понятие, значение и место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в системе сре</w:t>
      </w: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отиводействия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Правовая основа проведения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Цели, задачи и принципы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экспертизы. Отграничение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от иных видов экспертиз нормативных правовых актов.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и их отличительные особенности.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отбора нормативных правовых актов для проведения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проведения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нормативных правовых актов и их проектов.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проведения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нормативных правовых актов и их проектов.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по результатам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экспертизы: общая характеристика и требования к его форме и содержанию.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Модуль 5.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 и их ликвидация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коррупциогенного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фактора и его роль в создании условий для возникновения коррупционных отношений.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Система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характеристика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нормативных правовых актов (проектов нормативных правовых актов):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устанавливающие для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правоприменителя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необоснованно широкие пределы усмотрения или возможность необоснованного применения исключений из общих правил;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содержащие неопределенные,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трудновыполняемые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обременительные требования к гражданам и организациям, тем самым создающие условия для проявления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выявления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факторов. Индикаторы наличия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 в нормативном правовом акте (проекте нормативного правового акта).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описания выявленных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и механизмы ликвидации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Коллизии в праве: понятие, признаки, отличия от смежных категорий.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коллизии: понятие, признаки и условия возникновения. Способы выявления нормативных коллизий. Способы разрешения нормативных коллизий.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Предупреждение коллизий норм в правоприменительной деятельности.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нормативных коллизий на риск возникновения коррупционных отношений.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Модуль 6.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факторы, устанавливающие для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правоприменителя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необоснованно широкие пределы усмотрения или возможность необоснованного применения исключений из общих правил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Широта дискреционных полномочий - отсутствие или неопределенность сроков, условий или оснований принятия решения, наличие дублирующих полномочий органов государственной власти или органов местного самоуправления (их должностных лиц);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компетенции по формуле "вправе" - диспозитивное установление возможности совершения органами государственной власти </w:t>
      </w: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или органами местного самоуправления (их должностными лицами) действий в отношении граждан и организаций;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Выборочное изменение объема прав -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(их должностных лиц);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Чрезмерная свобода подзаконного нормотворчества - наличие бланкетных и отсылочных норм, приводящее к принятию подзаконных актов, вторгающихся в компетенцию органа государственной власти или органа местного самоуправления, принявшего первоначальный нормативный правовой акт;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нормативного правового акта за пределами компетенции - нарушение компетенции органов государственной власти или органов местного самоуправления (их должностных лиц) при принятии нормативных правовых актов;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Заполнение законодательных пробелов при помощи подзаконных актов в отсутствие законодательной делегации соответствующих полномочий - установление общеобязательных правил поведения в подзаконном акте в условиях отсутствия закона;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или неполнота административных процедур - отсутствие порядка совершения органами государственной власти или органами местного самоуправления (их должностными лицами) определенных действий либо одного из элементов такого порядка;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от конкурсных (аукционных) процедур - закрепление административного порядка предоставления права (блага).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Модуль 7.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факторы, содержащие неопределенные,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трудновыполняемые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обременительные требования к гражданам и организациям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завышенных требований к лицу, предъявляемых для реализации принадлежащего ему права, - установление неопределенных, трудновыполнимых и обременительных требований к гражданам и организациям. Условия и признаки надлежащей регламентации субъективных прав и обязанностей граждан и организаций. Соотношение баланса прав и обязанностей граждан (организаций) во взаимоотношениях с представителями публичной администрации. Юридические признаки отражения завышенных требований, предъявляемых к гражданам и организациям;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Злоупотребление правом заявителя органами государственной власти или органами местного самоуправления (их должностными лицами) - отсутствие четкой регламентации прав граждан и организаций. Правовое регулирование деятельности государственных гражданских (муниципальных) служащих.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Антикоррупционные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свойства надлежащего определения функций, обязанностей, прав и ответственности государственных служащих;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Юридико-лингвистическая неопределенность - употребление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неустоявшихся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двусмысленных терминов и категорий оценочного характера.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Модуль 8. Особенности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отдельных видов нормативных правовых актов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Специфика выявления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 в проектах федеральных законов, регулирующих права и обязанности граждан и организаций.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Специфика выявления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 в административных регламентах федеральных органов исполнительной власти.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Специфика выявления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 в нормативных правовых актах федеральных органов исполнительной власти, устанавливающих порядок реализации гражданами и организациями прав и обязанностей.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Специфика выявления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 в нормативных правовых актах федеральных органов исполнительной власти, регулирующих вопросы прохождения государственной службы.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Специфика выявления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 в нормативных правовых актах федеральных органов исполнительной власти, устанавливающих правовое положение структурных подразделений и территориальных органов.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Антикоррупционная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экспертиза нормативных правовых актов, регулирующих деятельность контрольно-надзорных органов.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правовых актов в бюджетной сфере.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Специфика проведения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антикоррупционных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 нормативных актов, включающих значительную </w:t>
      </w:r>
      <w:proofErr w:type="spellStart"/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естественно-научную</w:t>
      </w:r>
      <w:proofErr w:type="spellEnd"/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составляющую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Специфика экспертизы нормативных актов, связанных с пожарной безопасностью, дорожным движением, экологией, медициной, строительством и другими отраслями, имеющими специфику, не регулируемую юридическими нормами.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Антикоррупционная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экспертиза технических регламентов, принимаемых в соответствии с Федеральным законом от 27 декабря 2002 г. № 184-ФЗ «О техническом регулировании».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Модуль 9. Научные методы, применяемые для решения проблем, возникающих при проведении экспертизы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Лингвистическая неопределенность как один из возможных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факторов. Применение специальных лингвистических знаний и методик. Анализ единства терминологического аппарата в различных нормативных актах. Правовая лингвистика.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Научные методы, применяемые для решения проблем, возникающих при проведении экспертизы. Системный анализ. Моделирование. Логико-семантические и логико-структурные методы анализа. Структурно-функциональный анализ. Метод сравнительно-правового анализа. Социологические методы. Ситуационный анализ. Методы экспертного прогнозирования. Методы экспертных оценок и другие.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с использованием результатов судебно-экспертной практики. Теория судебной экспертизы и учение об экспертной профилактике. Конкретные механизмы осуществления этой профилактики.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Модуль 10. Уровень коррупционных рисков и измерение коррупции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Измерение коррупции как средство реализации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коррупции в государстве и его оценка. Уровень коррупционных рисков и их измерение. Коррупционные индексы и их показатели.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Социальные, экономические, организационные детерминанты коррупционных рисков в сфере государственного управления.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Методики оценки коррупционной емкости государственных органов, государственных должностей и государственных функций.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Сферы государственного управления с повышенными коррупционными рисками.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Результаты обследования уровня коррупции как источник данных о факторах, порождающих коррупцию в ее различных формах.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задачи измерения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Гражданское общество и частный сектор как наиболее активные действующие лица в процессе измерения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Международные финансовые учреждения и международные организации и их роль в измерении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Существующая методология измерения коррупции по направлениям: восприятие коррупции, показатели управления, показатели общественного доверия, эффективность деятельности бизнеса, риски коррупции бизнеса, свобода информации, политическая коррупция.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Обследования для выявления общественного мнения как наиболее часто используемое диагностическое средство оценки уровней коррупции.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Transparency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International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измерению коррупции. Барометр мировой коррупции. Рейтинги коррумпированности стран.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восприятия коррупции (ИВК) организации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Transparency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International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Индекс взяточничества, Индекс фонда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Heritage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Foundation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Обследование в рамках «века демократии» организации  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Freedom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House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Индекс непрозрачности компании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Pricewaterhouse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Coopers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показатели.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A7AF5" w:rsidRPr="00EB39C9" w:rsidRDefault="004A7AF5" w:rsidP="0053781E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Приложение № 1</w:t>
      </w:r>
    </w:p>
    <w:p w:rsidR="004A7AF5" w:rsidRPr="00EB39C9" w:rsidRDefault="004A7AF5" w:rsidP="0053781E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AF5" w:rsidRPr="00EB39C9" w:rsidRDefault="004A7AF5" w:rsidP="0053781E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правовые акты и иные материалы, с учетом которых подготовлены методические рекомендации по организации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антикоррупционного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федеральных государственных служащих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«Конституция Российской Федерации» (принята всенародным голосованием 12 декабря 1993 г.);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«Гражданский кодекс Российской Федерации» от 30 ноября 1994 г. № 51-ФЗ;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«Трудовой кодекс Российской Федерации» от 30 декабря 2001 г. № 197-ФЗ;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«Уголовный кодекс Российской Федерации» от 13 июня 1996 г. № 63-ФЗ;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«Кодекс Российской Федерации об административных правонарушениях» от 30 декабря 2001 г. № 195-ФЗ;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Конвенция Организации Объединенных Наций против коррупции от 31 октября 2003 г. (ратифицирована   Федеральным   законом   от    8  марта 2006 г. № 40-ФЗ);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Конвенция Совета Европы об уголовной ответственности за коррупцию от 27 января 1999 г.  (ратифицирована Федеральным законом от 25 июля 2006 г. № 125-ФЗ);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17 января 1992 г. № 2202-1 «О прокуратуре Российской Федерации»;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8 мая 1994 г. № 3-ФЗ «О статусе члена Совета Федерации и статусе депутата Государственной Думы Федерального Собрания Российской Федерации»;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11 января 1995 г. № 4-ФЗ «О Счетной палате Российской Федерации»;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3 апреля 1995 г. № 40-ФЗ «О Федеральной службе безопасности»;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Федеральный закон от 19 мая 1995 г. № 82-ФЗ «Об общественных объединениях»;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12 августа 1995г. № 144-ФЗ «Об оперативно-розыскной деятельности»;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22 апреля 1996 г. № 39-ФЗ «О рынке ценных бумаг»;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21 июля 1997 г. № 114-ФЗ «О службе в таможенных органах Российской Федерации»;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28 марта 1998 г. № 53-ФЗ «О воинской обязанности и военной службе»;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 мая 1998 г. № 76-ФЗ «О статусе военнослужащих»;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06 октября 1999 г.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14 марта 2002 г. № 30-ФЗ «Об органах судейского сообщества в Российской Федерации»;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 мая 2003 г. № 58-ФЗ «О системе государственной службы Российской Федерации»;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 июля 2004 г. № 79-ФЗ «О государственной гражданской службе Российской Федерации»;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21 июля 2005 г. № 94-ФЗ «О размещении заказов на поставки товаров, выполнение работ, оказание услуг для государственных и муниципальных нужд»;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 мая 2006 г. № 59-ФЗ «О порядке рассмотрения обращений граждан Российской Федерации»;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17 июля 2009 г. № 172-ФЗ «Об 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экспертизе нормативных правовых актов и проектов нормативных правовых актов»;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Федеральный закон от 7 февраля 2011 г. № 3-ФЗ «О полиции»;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Российской Федерации от 8 апреля 1997 г. № 305 «О первоочередных мерах по предотвращению коррупции и сокращению бюджетных расходов при организации закупки продукции для государственных нужд»;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РФ от 12 августа 2002 г. № 885 «Об утверждении общих принципов служебного поведения государственных служащих»;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Российской Федерации от 4 августа 2006 г. № 842 «О порядке образования общественных советов при федеральных министерствах, федеральных службах и федеральных агентствах, руководство деятельностью которых осуществляет Президент Российской Федерации, при федеральных службах и федеральных агентствах, подведомственных этим федеральным министерствам»;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Российской Федерации от 19 мая 2008 г. № 815 «О мерах по противодействию коррупции»;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Российской Федерации  от 18 декабря 2008 г.  № 1799 «О центральных органах Российской Федерации, ответственных за реализацию положений Конвенции Организации Объединенных Наций против коррупции, касающихся взаимной правовой помощи»;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Российской Федерации  от 10 марта 2009 г. № 261 «О федеральной программе «Реформирование и развитие системы государственной службы Российской Федерации (2009–2013 годы)»;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Российской Федерации от 13 апреля 2010 г. № 460 «О Национальной стратегии противодействия коррупции и Национальном плане противодействия коррупции на 2010 – 2011 годы»;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Российской Федерации  от 12 мая 2009 г. № 537 «О Стратегии национальной безопасности Российской Федерации до 2020 года»;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Российской Федерации от 18 мая 2009 г.                            № 559 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 Президента Российской Федерации от 18 мая 2009 г. № 557                  «Об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</w:t>
      </w: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детей»;</w:t>
      </w:r>
      <w:proofErr w:type="gramEnd"/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Российской Федерации от 18 мая 2009 г. № 561 «Об утверждении порядка размещения сведений о доходах, об имуществе и обязательствах имущественного характера лиц, замещающих государственные должности Российской Федерации, федеральных государственных служащих и членов их семей на официальных сайтах федеральных государственных органов и государственных органов субъектов Российской Федерации и предоставления этих сведений общероссийским средствам массовой информации для опубликования»;</w:t>
      </w:r>
      <w:proofErr w:type="gramEnd"/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Российской Федерации от 21 сентября 2009 г. № 1065 «О проверке достоверности и полноты сведений, предъявляемых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поведению»;</w:t>
      </w:r>
      <w:proofErr w:type="gramEnd"/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Российской Федерации от 18 мая 2009 г. № 558 «О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Российской Федерации от 21 сентября 2009 г. № 1066 «О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Федерации»;</w:t>
      </w:r>
      <w:proofErr w:type="gramEnd"/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Национальный план противодействия коррупции на 2010-2011 годы, утвержденный Указом Президента Российской Федерации от 13 апреля 2010 г. № 460;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  Президента Российской Федерации от 1 июля 2010 г. № 821 «О комиссиях по соблюдению требований к служебному поведению государственных гражданских служащих Российской Федерации и урегулированию конфликта интересов»;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Указ Президента Российской Федерации от 21 июля 2010 г. № 925 «О мерах по реализации отдельных положений Федерального закона «О противодействии коррупции»;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Российской Федерации от 1 марта 2011 г. № 248 «Вопросы Министерства внутренних дел Российской Федерации»;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Российской Федерации от 13 марта 2012 г. № 297 «О Национальном плане противодействия коррупции на 2012 - 2013 годы и внесении изменений в некоторые акты Президента Российской Федерации по вопросам противодействия коррупции»;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Верховного Совета Российской Федерации от 23 декабря 1992 г. № 4202-1 «Об утверждении Положения о службе в органах внутренних дел Российской Федерации и Присяги сотрудника органов внутренних дел Российской Федерации»;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13 августа 1997 г. № 1009 «Об утверждении </w:t>
      </w: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подготовки нормативных правовых актов федеральных органов исполнительной власти</w:t>
      </w:r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государственной регистрации»;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19 января 2005 г. № 30 «О типовом регламенте взаимодействия федеральных органов исполнительной власти»;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2 августа 2005 г. № 481 «О порядке образования общественных советов при федеральных министерствах, руководство которыми осуществляет Правительство Российской Федерации, федеральных службах и федеральных агентствах, подведомственных этим федеральным министерствам, а также государственных комитетах, федеральных службах и федеральных агентствах, руководство которыми осуществляет Правительство Российской Федерации»;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12 августа 2005 г. № 509 «О порядке оплаты труда независимых экспертов, включаемых в составы аттестационной и конкурсной комиссий, образуемых федеральными государственными органами»;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11 ноября 2005 г. № 679 «О порядке разработки и утверждения административных регламентов исполнения государственных функций (предоставления государственных услуг)»;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постановление Правительства Российской Федерации от 28 марта 2008 г. № 216 «О Правительственной комиссии по профилактике правонарушений»;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</w:t>
      </w:r>
      <w:hyperlink r:id="rId10" w:history="1">
        <w:r w:rsidRPr="00EB3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от 10 сентября 2009 г. № 722 «Об утверждении Правил оценки заявок на участие в конкурсе на право заключить государственный или муниципальный контракт на поставки товаров, выполнение работ, оказание услуг для государственных или муниципальных нужд»; </w:t>
        </w:r>
      </w:hyperlink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</w:t>
      </w:r>
      <w:hyperlink r:id="rId11" w:history="1">
        <w:r w:rsidRPr="00EB3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от 26 февраля 2010 г. № 96 «Об </w:t>
        </w:r>
        <w:proofErr w:type="spellStart"/>
        <w:r w:rsidRPr="00EB3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антикоррупционной</w:t>
        </w:r>
        <w:proofErr w:type="spellEnd"/>
        <w:r w:rsidRPr="00EB3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экспертизе нормативных правовых актов и проектов нормативных правовых актов»; </w:t>
        </w:r>
      </w:hyperlink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8 сентября 2010 г. №700 «О порядке сообщения работодателем при заключении трудового договора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2 лет после его увольнения с государственной или муниципальной службы о заключении такого договора представителю нанимателя (работодателю) государственного или муниципального служащего по последнему месту</w:t>
      </w:r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службы»;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формирования в Российской Федерации электронного правительства до 2010 года, утвержденная распоряжением Правительства Российской Федерации от 6 мая 2008 г. № 632-р;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административной реформы в Российской Федерации в 2006 – 2010 годах, утвержденная  распоряжением Правительства Российской Федерации от 25 октября 2005 г. № 1789-р;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 Правительства Российской Федерации от 20 октября 2010 г. № 1815-р </w:t>
      </w:r>
      <w:hyperlink r:id="rId12" w:history="1">
        <w:r w:rsidRPr="00EB3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«О государственной программе Российской Федерации «Информационное общество (2011 - 2020 годы)</w:t>
        </w:r>
      </w:hyperlink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 июня 2011г. № 1021-р «Об утверждении Концепции снижения административных барьеров и повышения доступности государственных и муниципальных услуг на 2011-2013 гг. и плана мероприятий по реализации Концепции снижения административных барьеров и повышения доступности государственных и муниципальных услуг на 2011-2013 гг.».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A7AF5" w:rsidRPr="00EB39C9" w:rsidRDefault="004A7AF5" w:rsidP="0053781E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Приложение № 2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AF5" w:rsidRPr="00EB39C9" w:rsidRDefault="004A7AF5" w:rsidP="0053781E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рекомендуемой литературы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Абрамова А.И.,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Рахманина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 Опубликование нормативных правовых актов: информационно-правовой аспект // Журнал российского права. 1998 г.  № 10-11;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Злобина Е.А.,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Батяев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Комментарий к Федеральному закону от 4 апреля 2005 г. № 32-ФЗ «Об Общественной палате Российской Федерации». – Система ГАРАНТ, 2007 г.;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Вавилин Е.В. Осуществление и защита гражданских прав. / </w:t>
      </w: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</w:t>
      </w:r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акад. наук, Институт государства и права. - М.: «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Волтерс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Клувер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2009 г.;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4. Источник права: проблема определения (О.А. Иванюк, «Журнал российского права», № 9, сентябрь 2007 г.);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Котелевская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 Закон и подзаконный акт // Журнал российского права. 2000. № 2;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6. Крапивин О.М., Власов В.И. Локальные нормативные акты организации, содержащие нормы трудового права. Вопросы правового регулирования. - Система ГАРАНТ, 2006 г.;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Кобзева С.И. Источники </w:t>
      </w: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социального обеспечения</w:t>
      </w:r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России. – М.: «Проспект», 2009 г.;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8. Степашин С.В. Пути совершенствования деятельности контрольно-счетных органов Российской Федерации в условиях стратегического и среднесрочного бюджетного планирования // «Бюджет», № 6, июнь 2007г.;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9. Александров С.Г. Юридическая дефиниция "коррупция": понятие, особенности методологического познания // История государства и права. 2007 г. № 11;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Астанин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Научно-практический комментарий к Федеральному закону от 25 декабря 2008 г. № 273-ФЗ «О противодействии коррупции» (постатейный). – «Юридический центр Пресс», 2009 г.;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Андрианов В.Д. Бюрократия, коррупция и эффективность государственного управления. М., Издательство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Волтерс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Клувер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, 2009 г.;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12.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Антикоррупционная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политика. Учебное пособие. Фонд «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Индем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Под ред. Г.А. Сатарова, 2004 г.,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Вицин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С.Е. Функции правового государства и проблемы коррупции // Юридический консультант. 2001 г. № 1;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14. Григорьев В.В. Комментарий к Федеральному закону от 25 декабря 2008 г. № 273-ФЗ «О противодействии коррупции» (постатейный) – «Деловой двор», 2009 г.;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15. Голик Ю.В., Карасев В.И. Коррупция как механизм социальной деградации. СПб</w:t>
      </w: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центр Пресс, 2005 г.;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16. Дорохов Н.И. Некоторые аспекты оценки коррупции как социально-правового явления // Военно-юридический журнал. 2006 г. № 4;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17. Куракин А.В. Социально-правовая характеристика коррупции в системе государственной службы // Административное и муниципальное право. 2008 г. № 11;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Ноздрачев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А.Ф. Коррупция как правовая проблема в вопросах и ответах // Адвокат. 2007 г. № 10;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19. Нурпеисов Д.К. Коррупция как проблема государственного управления // Государственная власть и местное самоуправление. 2006 г. № 2;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20. Соколов А.Н. Коррупция, гражданское общество и правовое государство // «Журнал российского права» 2008 г. № 8;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21. Бакатин Д.В. Закон США о коррупционной деятельности за рубежом: некоторые вопросы применения и толкования: Учеб. Пособие / Д.В. Бакатин, Т.К. Ковалева. – Московский государственный университет, 2001 г.;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Талапина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Э.В. Об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экспертизе // Журнал российского права, 2007 г. № 5;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Талапина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Э.В. Комментарий к законодательству Российской Федерации о противодействии коррупции, 2010 г.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Трикоз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Ю.А. Право против коррупции // Журнал российского права, 2007 г. № 5;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25. Хазанов С.Д., Помазуев А.Е.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Антикоррупционная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экспертиза: понятие, процедура и методика проведения // Российское право: образование, практика, наука; 2009 г. № 2;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 Правовые акты: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антикоррупционный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</w:t>
      </w:r>
      <w:proofErr w:type="gram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О</w:t>
      </w:r>
      <w:proofErr w:type="gram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тв. ред. В.Н. 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Найденко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Ю.А. Тихомиров, Т.Я.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Хабриева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. М., 2010.;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М.А. Краснов, Э.В.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Талапина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Ю.А. Тихомиров, К.И.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Головщинский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В.Н. Южаков. Памятка эксперту по первичному анализу </w:t>
      </w:r>
      <w:proofErr w:type="spellStart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коррупциогенности</w:t>
      </w:r>
      <w:proofErr w:type="spellEnd"/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законодательного акта / под ред. В.Н. Южакова. М.: Статут, 2004.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A7AF5" w:rsidRPr="00EB39C9" w:rsidRDefault="004B1BF6" w:rsidP="00EB3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154.35pt;height:.75pt" o:hrpct="330" o:hralign="center" o:hrstd="t" o:hr="t" fillcolor="#aca899" stroked="f"/>
        </w:pict>
      </w:r>
    </w:p>
    <w:p w:rsidR="004A7AF5" w:rsidRPr="00EB39C9" w:rsidRDefault="004B1BF6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anchor="_ftnref1" w:history="1">
        <w:proofErr w:type="gramStart"/>
        <w:r w:rsidR="004A7AF5" w:rsidRPr="00EB3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[1]</w:t>
        </w:r>
      </w:hyperlink>
      <w:r w:rsidR="004A7AF5"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постановлением Правительства Российской Федерации от 17 апреля 2008 г. № 284 «О реализации функций по организации формирования, размещения и исполнения государственного заказа на профессиональную переподготовку, повышение квалификации и стажировку федеральных государственных гражданских служащих» повышение квалификации федеральных государственных служащих, замещающих должности федеральной государственной гражданской службы категории «руководители», относящиеся к высшей группе, организует </w:t>
      </w:r>
      <w:proofErr w:type="spellStart"/>
      <w:r w:rsidR="004A7AF5"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Минздравсоцразвития</w:t>
      </w:r>
      <w:proofErr w:type="spellEnd"/>
      <w:r w:rsidR="004A7AF5"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proofErr w:type="gramEnd"/>
    </w:p>
    <w:p w:rsidR="004A7AF5" w:rsidRPr="00EB39C9" w:rsidRDefault="004B1BF6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anchor="_ftnref2" w:history="1">
        <w:r w:rsidR="004A7AF5" w:rsidRPr="00EB3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[2]</w:t>
        </w:r>
      </w:hyperlink>
      <w:r w:rsidR="004A7AF5"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Подготовлено с учетом аналитических материалов, подготовленных по заданию </w:t>
      </w:r>
      <w:proofErr w:type="spellStart"/>
      <w:r w:rsidR="004A7AF5"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Минздравсоцразвития</w:t>
      </w:r>
      <w:proofErr w:type="spellEnd"/>
      <w:r w:rsidR="004A7AF5"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Институтом законодательства и сравнительного правоведения при Правительстве Российской Федерации</w:t>
      </w:r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A7AF5" w:rsidRPr="00EB39C9" w:rsidRDefault="004B1BF6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anchor="_ftnref3" w:history="1">
        <w:proofErr w:type="gramStart"/>
        <w:r w:rsidR="004A7AF5" w:rsidRPr="00EB3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[3]</w:t>
        </w:r>
      </w:hyperlink>
      <w:r w:rsidR="004A7AF5"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Подготовлено с учетом типовой учебной программы обучения независимых экспертов, получивших аккредитацию на проведение </w:t>
      </w:r>
      <w:proofErr w:type="spellStart"/>
      <w:r w:rsidR="004A7AF5"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="004A7AF5"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нормативных правовых актов и проектов нормативных правовых актов, подготовленной Государственным научным учреждением «Государственный научно-исследовательским институтом системного анализа Счетной палаты Российской Федерации» во взаимодействии с Федеральным государственными образовательным учреждением высшего профессионального образования «Академия Генеральной прокуратуры Российской Федерации»</w:t>
      </w:r>
      <w:proofErr w:type="gramEnd"/>
    </w:p>
    <w:p w:rsidR="004A7AF5" w:rsidRPr="00EB39C9" w:rsidRDefault="004A7AF5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4A7AF5" w:rsidRPr="00EB39C9" w:rsidRDefault="004B1BF6" w:rsidP="00EB39C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anchor="_ftnref4" w:history="1">
        <w:r w:rsidR="004A7AF5" w:rsidRPr="00EB39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[4]</w:t>
        </w:r>
      </w:hyperlink>
      <w:r w:rsidR="004A7AF5" w:rsidRPr="00EB3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Подготовлено с учетом программы повышения квалификации «Функции подразделений кадровых служб федеральных государственных органов по профилактике коррупционных и иных правонарушений», разработанной Российской академией государственной службы при Президенте Российской Федерации  по согласованию с Управлением Президента Российской Федерации по вопросам государственной службы и кадров.</w:t>
      </w:r>
    </w:p>
    <w:p w:rsidR="004A7AF5" w:rsidRPr="00EB39C9" w:rsidRDefault="004A7AF5" w:rsidP="00EB39C9">
      <w:pPr>
        <w:pBdr>
          <w:bottom w:val="single" w:sz="6" w:space="1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Начало формы</w:t>
      </w:r>
    </w:p>
    <w:p w:rsidR="004A7AF5" w:rsidRPr="00EB39C9" w:rsidRDefault="004A7AF5" w:rsidP="00EB39C9">
      <w:pPr>
        <w:pBdr>
          <w:top w:val="single" w:sz="6" w:space="1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EB39C9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:rsidR="005C4341" w:rsidRPr="00EB39C9" w:rsidRDefault="005C4341" w:rsidP="00EB39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C4341" w:rsidRPr="00EB39C9" w:rsidSect="00EB39C9">
      <w:headerReference w:type="default" r:id="rId1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9C9" w:rsidRDefault="00EB39C9" w:rsidP="00EB39C9">
      <w:pPr>
        <w:spacing w:after="0" w:line="240" w:lineRule="auto"/>
      </w:pPr>
      <w:r>
        <w:separator/>
      </w:r>
    </w:p>
  </w:endnote>
  <w:endnote w:type="continuationSeparator" w:id="1">
    <w:p w:rsidR="00EB39C9" w:rsidRDefault="00EB39C9" w:rsidP="00E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9C9" w:rsidRDefault="00EB39C9" w:rsidP="00EB39C9">
      <w:pPr>
        <w:spacing w:after="0" w:line="240" w:lineRule="auto"/>
      </w:pPr>
      <w:r>
        <w:separator/>
      </w:r>
    </w:p>
  </w:footnote>
  <w:footnote w:type="continuationSeparator" w:id="1">
    <w:p w:rsidR="00EB39C9" w:rsidRDefault="00EB39C9" w:rsidP="00E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88665"/>
      <w:docPartObj>
        <w:docPartGallery w:val="Page Numbers (Top of Page)"/>
        <w:docPartUnique/>
      </w:docPartObj>
    </w:sdtPr>
    <w:sdtContent>
      <w:p w:rsidR="00EB39C9" w:rsidRDefault="00EB39C9">
        <w:pPr>
          <w:pStyle w:val="a5"/>
          <w:jc w:val="center"/>
        </w:pPr>
        <w:fldSimple w:instr=" PAGE   \* MERGEFORMAT ">
          <w:r w:rsidR="0053781E">
            <w:rPr>
              <w:noProof/>
            </w:rPr>
            <w:t>11</w:t>
          </w:r>
        </w:fldSimple>
      </w:p>
    </w:sdtContent>
  </w:sdt>
  <w:p w:rsidR="00EB39C9" w:rsidRDefault="00EB39C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4A7AF5"/>
    <w:rsid w:val="0001509E"/>
    <w:rsid w:val="004A7AF5"/>
    <w:rsid w:val="004B1BF6"/>
    <w:rsid w:val="0053781E"/>
    <w:rsid w:val="005C4341"/>
    <w:rsid w:val="00D77D56"/>
    <w:rsid w:val="00EB3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341"/>
  </w:style>
  <w:style w:type="paragraph" w:styleId="2">
    <w:name w:val="heading 2"/>
    <w:basedOn w:val="a"/>
    <w:link w:val="20"/>
    <w:uiPriority w:val="9"/>
    <w:qFormat/>
    <w:rsid w:val="004A7A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A7A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rt-postdateicon">
    <w:name w:val="art-postdateicon"/>
    <w:basedOn w:val="a0"/>
    <w:rsid w:val="004A7AF5"/>
  </w:style>
  <w:style w:type="character" w:customStyle="1" w:styleId="art-postauthoricon">
    <w:name w:val="art-postauthoricon"/>
    <w:basedOn w:val="a0"/>
    <w:rsid w:val="004A7AF5"/>
  </w:style>
  <w:style w:type="character" w:styleId="a3">
    <w:name w:val="Hyperlink"/>
    <w:basedOn w:val="a0"/>
    <w:uiPriority w:val="99"/>
    <w:semiHidden/>
    <w:unhideWhenUsed/>
    <w:rsid w:val="004A7AF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A7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A7AF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A7AF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A7AF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A7AF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39C9"/>
  </w:style>
  <w:style w:type="paragraph" w:styleId="a7">
    <w:name w:val="footer"/>
    <w:basedOn w:val="a"/>
    <w:link w:val="a8"/>
    <w:uiPriority w:val="99"/>
    <w:semiHidden/>
    <w:unhideWhenUsed/>
    <w:rsid w:val="00E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39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8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4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77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0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8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53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41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409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5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1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84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608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4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25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%D0%90%D0%BB%D0%B5%D0%BA%D1%81%D0%B0%D0%BD%D0%B4%D1%80\Desktop\%D0%A1%D0%B0%D0%B9%D1%82%D1%8B\%D1%80%D0%B0%D0%B7%D0%B2%D0%B5%D1%82%D1%8C%D0%B5%D0%B2%D1%81%D0%BA%D0%B8%D0%B9%20%D1%81%D0%B5%D0%BB%D1%8C%D1%81%D0%BE%D0%B2%D0%B5%D1%82\11\%D0%BC%D0%B5%D1%82%D0%BE%D0%B4%D0%B8%D1%87%D0%B5%D1%81%D0%BA%D0%B8%D0%B5%20%D1%80%D0%B5%D0%BA%D0%BE%D0%BC%D0%B5%D0%BD%D0%B4%D0%B0%D1%86%D0%B8%D0%B8\Metod_rek_antikorr.doc" TargetMode="External"/><Relationship Id="rId13" Type="http://schemas.openxmlformats.org/officeDocument/2006/relationships/hyperlink" Target="file:///C:\Users\%D0%90%D0%BB%D0%B5%D0%BA%D1%81%D0%B0%D0%BD%D0%B4%D1%80\Desktop\%D0%A1%D0%B0%D0%B9%D1%82%D1%8B\%D1%80%D0%B0%D0%B7%D0%B2%D0%B5%D1%82%D1%8C%D0%B5%D0%B2%D1%81%D0%BA%D0%B8%D0%B9%20%D1%81%D0%B5%D0%BB%D1%8C%D1%81%D0%BE%D0%B2%D0%B5%D1%82\11\%D0%BC%D0%B5%D1%82%D0%BE%D0%B4%D0%B8%D1%87%D0%B5%D1%81%D0%BA%D0%B8%D0%B5%20%D1%80%D0%B5%D0%BA%D0%BE%D0%BC%D0%B5%D0%BD%D0%B4%D0%B0%D1%86%D0%B8%D0%B8\Metod_rek_antikorr.doc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%D0%90%D0%BB%D0%B5%D0%BA%D1%81%D0%B0%D0%BD%D0%B4%D1%80\Desktop\%D0%A1%D0%B0%D0%B9%D1%82%D1%8B\%D1%80%D0%B0%D0%B7%D0%B2%D0%B5%D1%82%D1%8C%D0%B5%D0%B2%D1%81%D0%BA%D0%B8%D0%B9%20%D1%81%D0%B5%D0%BB%D1%8C%D1%81%D0%BE%D0%B2%D0%B5%D1%82\11\%D0%BC%D0%B5%D1%82%D0%BE%D0%B4%D0%B8%D1%87%D0%B5%D1%81%D0%BA%D0%B8%D0%B5%20%D1%80%D0%B5%D0%BA%D0%BE%D0%BC%D0%B5%D0%BD%D0%B4%D0%B0%D1%86%D0%B8%D0%B8\Metod_rek_antikorr.doc" TargetMode="External"/><Relationship Id="rId12" Type="http://schemas.openxmlformats.org/officeDocument/2006/relationships/hyperlink" Target="consultantplus://offline/ref=B58F7B608A5270A69379243A3619D7D7609784FAE9415A73A9E663B747B64BCD739281718A5583EC2EN4J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file:///C:\Users\%D0%90%D0%BB%D0%B5%D0%BA%D1%81%D0%B0%D0%BD%D0%B4%D1%80\Desktop\%D0%A1%D0%B0%D0%B9%D1%82%D1%8B\%D1%80%D0%B0%D0%B7%D0%B2%D0%B5%D1%82%D1%8C%D0%B5%D0%B2%D1%81%D0%BA%D0%B8%D0%B9%20%D1%81%D0%B5%D0%BB%D1%8C%D1%81%D0%BE%D0%B2%D0%B5%D1%82\11\%D0%BC%D0%B5%D1%82%D0%BE%D0%B4%D0%B8%D1%87%D0%B5%D1%81%D0%BA%D0%B8%D0%B5%20%D1%80%D0%B5%D0%BA%D0%BE%D0%BC%D0%B5%D0%BD%D0%B4%D0%B0%D1%86%D0%B8%D0%B8\Metod_rek_antikorr.doc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%D0%90%D0%BB%D0%B5%D0%BA%D1%81%D0%B0%D0%BD%D0%B4%D1%80\Desktop\%D0%A1%D0%B0%D0%B9%D1%82%D1%8B\%D1%80%D0%B0%D0%B7%D0%B2%D0%B5%D1%82%D1%8C%D0%B5%D0%B2%D1%81%D0%BA%D0%B8%D0%B9%20%D1%81%D0%B5%D0%BB%D1%8C%D1%81%D0%BE%D0%B2%D0%B5%D1%82\11\%D0%BC%D0%B5%D1%82%D0%BE%D0%B4%D0%B8%D1%87%D0%B5%D1%81%D0%BA%D0%B8%D0%B5%20%D1%80%D0%B5%D0%BA%D0%BE%D0%BC%D0%B5%D0%BD%D0%B4%D0%B0%D1%86%D0%B8%D0%B8\Metod_rek_antikorr.doc" TargetMode="External"/><Relationship Id="rId11" Type="http://schemas.openxmlformats.org/officeDocument/2006/relationships/hyperlink" Target="consultantplus://offline/main?base=LAW;n=98088;fld=134;dst=100004" TargetMode="External"/><Relationship Id="rId5" Type="http://schemas.openxmlformats.org/officeDocument/2006/relationships/endnotes" Target="endnotes.xml"/><Relationship Id="rId15" Type="http://schemas.openxmlformats.org/officeDocument/2006/relationships/hyperlink" Target="file:///C:\Users\%D0%90%D0%BB%D0%B5%D0%BA%D1%81%D0%B0%D0%BD%D0%B4%D1%80\Desktop\%D0%A1%D0%B0%D0%B9%D1%82%D1%8B\%D1%80%D0%B0%D0%B7%D0%B2%D0%B5%D1%82%D1%8C%D0%B5%D0%B2%D1%81%D0%BA%D0%B8%D0%B9%20%D1%81%D0%B5%D0%BB%D1%8C%D1%81%D0%BE%D0%B2%D0%B5%D1%82\11\%D0%BC%D0%B5%D1%82%D0%BE%D0%B4%D0%B8%D1%87%D0%B5%D1%81%D0%BA%D0%B8%D0%B5%20%D1%80%D0%B5%D0%BA%D0%BE%D0%BC%D0%B5%D0%BD%D0%B4%D0%B0%D1%86%D0%B8%D0%B8\Metod_rek_antikorr.doc" TargetMode="External"/><Relationship Id="rId10" Type="http://schemas.openxmlformats.org/officeDocument/2006/relationships/hyperlink" Target="consultantplus://offline/main?base=LAW;n=98088;fld=134;dst=100004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file:///C:\Users\%D0%90%D0%BB%D0%B5%D0%BA%D1%81%D0%B0%D0%BD%D0%B4%D1%80\Desktop\%D0%A1%D0%B0%D0%B9%D1%82%D1%8B\%D1%80%D0%B0%D0%B7%D0%B2%D0%B5%D1%82%D1%8C%D0%B5%D0%B2%D1%81%D0%BA%D0%B8%D0%B9%20%D1%81%D0%B5%D0%BB%D1%8C%D1%81%D0%BE%D0%B2%D0%B5%D1%82\11\%D0%BC%D0%B5%D1%82%D0%BE%D0%B4%D0%B8%D1%87%D0%B5%D1%81%D0%BA%D0%B8%D0%B5%20%D1%80%D0%B5%D0%BA%D0%BE%D0%BC%D0%B5%D0%BD%D0%B4%D0%B0%D1%86%D0%B8%D0%B8\Metod_rek_antikorr.doc" TargetMode="External"/><Relationship Id="rId14" Type="http://schemas.openxmlformats.org/officeDocument/2006/relationships/hyperlink" Target="file:///C:\Users\%D0%90%D0%BB%D0%B5%D0%BA%D1%81%D0%B0%D0%BD%D0%B4%D1%80\Desktop\%D0%A1%D0%B0%D0%B9%D1%82%D1%8B\%D1%80%D0%B0%D0%B7%D0%B2%D0%B5%D1%82%D1%8C%D0%B5%D0%B2%D1%81%D0%BA%D0%B8%D0%B9%20%D1%81%D0%B5%D0%BB%D1%8C%D1%81%D0%BE%D0%B2%D0%B5%D1%82\11\%D0%BC%D0%B5%D1%82%D0%BE%D0%B4%D0%B8%D1%87%D0%B5%D1%81%D0%BA%D0%B8%D0%B5%20%D1%80%D0%B5%D0%BA%D0%BE%D0%BC%D0%B5%D0%BD%D0%B4%D0%B0%D1%86%D0%B8%D0%B8\Metod_rek_antikorr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9315</Words>
  <Characters>53096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Смоленской области</Company>
  <LinksUpToDate>false</LinksUpToDate>
  <CharactersWithSpaces>62287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Интернет</dc:creator>
  <cp:lastModifiedBy>pk63514</cp:lastModifiedBy>
  <cp:revision>2</cp:revision>
  <cp:lastPrinted>2014-03-31T08:25:00Z</cp:lastPrinted>
  <dcterms:created xsi:type="dcterms:W3CDTF">2014-03-31T08:41:00Z</dcterms:created>
  <dcterms:modified xsi:type="dcterms:W3CDTF">2014-03-31T08:41:00Z</dcterms:modified>
</cp:coreProperties>
</file>